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81"/>
        <w:gridCol w:w="7525"/>
      </w:tblGrid>
      <w:tr w:rsidR="002E497B" w14:paraId="159AB80D" w14:textId="77777777">
        <w:tc>
          <w:tcPr>
            <w:tcW w:w="1000" w:type="pct"/>
            <w:shd w:val="pct10" w:color="auto" w:fill="auto"/>
          </w:tcPr>
          <w:p w14:paraId="65E05B4C" w14:textId="77777777" w:rsidR="002E497B" w:rsidRDefault="004E5355">
            <w:r>
              <w:rPr>
                <w:b/>
              </w:rPr>
              <w:t>Questionnaire Title</w:t>
            </w:r>
          </w:p>
        </w:tc>
        <w:tc>
          <w:tcPr>
            <w:tcW w:w="4000" w:type="pct"/>
            <w:shd w:val="pct10" w:color="auto" w:fill="auto"/>
          </w:tcPr>
          <w:p w14:paraId="6B1B6912" w14:textId="77777777" w:rsidR="002E497B" w:rsidRPr="00C84241" w:rsidRDefault="004E5355">
            <w:pPr>
              <w:rPr>
                <w:b/>
                <w:bCs/>
              </w:rPr>
            </w:pPr>
            <w:r w:rsidRPr="00C84241">
              <w:rPr>
                <w:b/>
                <w:bCs/>
              </w:rPr>
              <w:t>Core Questions (Core IRRS modules)</w:t>
            </w:r>
          </w:p>
        </w:tc>
      </w:tr>
      <w:tr w:rsidR="002E497B" w14:paraId="7A157AB0" w14:textId="77777777">
        <w:tc>
          <w:tcPr>
            <w:tcW w:w="1000" w:type="pct"/>
            <w:shd w:val="pct10" w:color="auto" w:fill="auto"/>
          </w:tcPr>
          <w:p w14:paraId="65272178" w14:textId="77777777" w:rsidR="002E497B" w:rsidRDefault="004E5355">
            <w:r>
              <w:rPr>
                <w:b/>
              </w:rPr>
              <w:t>Module Name</w:t>
            </w:r>
          </w:p>
        </w:tc>
        <w:tc>
          <w:tcPr>
            <w:tcW w:w="4000" w:type="pct"/>
          </w:tcPr>
          <w:p w14:paraId="293BE6E4" w14:textId="77777777" w:rsidR="002E497B" w:rsidRPr="00650017" w:rsidRDefault="004E5355">
            <w:pPr>
              <w:rPr>
                <w:b/>
                <w:bCs/>
              </w:rPr>
            </w:pPr>
            <w:r w:rsidRPr="00650017">
              <w:rPr>
                <w:b/>
                <w:bCs/>
              </w:rPr>
              <w:t>02. The Global Safety Regime</w:t>
            </w:r>
          </w:p>
        </w:tc>
      </w:tr>
    </w:tbl>
    <w:p w14:paraId="49A279C6" w14:textId="0DA573CB" w:rsidR="002E497B" w:rsidRDefault="002E497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097"/>
        <w:gridCol w:w="5795"/>
        <w:gridCol w:w="460"/>
        <w:gridCol w:w="1054"/>
      </w:tblGrid>
      <w:tr w:rsidR="002E497B" w14:paraId="08153E28" w14:textId="77777777" w:rsidTr="00F840E1">
        <w:tc>
          <w:tcPr>
            <w:tcW w:w="1125" w:type="pct"/>
            <w:shd w:val="pct10" w:color="auto" w:fill="auto"/>
          </w:tcPr>
          <w:p w14:paraId="79267333" w14:textId="57408E96" w:rsidR="002E497B" w:rsidRDefault="004E5355">
            <w:pPr>
              <w:pStyle w:val="PrimaryQuestionTableHeader"/>
            </w:pPr>
            <w:r>
              <w:t>QTYPE</w:t>
            </w:r>
          </w:p>
        </w:tc>
        <w:tc>
          <w:tcPr>
            <w:tcW w:w="3090" w:type="pct"/>
            <w:shd w:val="pct10" w:color="auto" w:fill="auto"/>
          </w:tcPr>
          <w:p w14:paraId="531E564D" w14:textId="77777777" w:rsidR="002E497B" w:rsidRDefault="004E5355" w:rsidP="00F840E1">
            <w:pPr>
              <w:pStyle w:val="PrimaryQuestionTableHeader"/>
              <w:ind w:left="720"/>
              <w:jc w:val="left"/>
            </w:pPr>
            <w:r>
              <w:t>Primary Question</w:t>
            </w:r>
          </w:p>
        </w:tc>
        <w:tc>
          <w:tcPr>
            <w:tcW w:w="225" w:type="pct"/>
            <w:shd w:val="pct10" w:color="auto" w:fill="auto"/>
          </w:tcPr>
          <w:p w14:paraId="4DE19BAB" w14:textId="77777777" w:rsidR="002E497B" w:rsidRDefault="004E5355">
            <w:pPr>
              <w:pStyle w:val="PrimaryQuestionTableHeader"/>
            </w:pPr>
            <w:r>
              <w:t>SA</w:t>
            </w:r>
          </w:p>
        </w:tc>
        <w:tc>
          <w:tcPr>
            <w:tcW w:w="561" w:type="pct"/>
            <w:shd w:val="pct10" w:color="auto" w:fill="auto"/>
          </w:tcPr>
          <w:p w14:paraId="631DC4D6" w14:textId="77777777" w:rsidR="002E497B" w:rsidRDefault="004E5355">
            <w:pPr>
              <w:pStyle w:val="PrimaryQuestionTableHeader"/>
            </w:pPr>
            <w:r>
              <w:t>IL</w:t>
            </w:r>
          </w:p>
        </w:tc>
      </w:tr>
      <w:tr w:rsidR="002E497B" w14:paraId="0B5C4E2A" w14:textId="77777777" w:rsidTr="00F840E1">
        <w:tc>
          <w:tcPr>
            <w:tcW w:w="1125" w:type="pct"/>
            <w:shd w:val="pct10" w:color="auto" w:fill="auto"/>
          </w:tcPr>
          <w:p w14:paraId="31FE3409" w14:textId="77777777" w:rsidR="002E497B" w:rsidRDefault="004E5355">
            <w:pPr>
              <w:jc w:val="center"/>
            </w:pPr>
            <w:r>
              <w:t>Boolean</w:t>
            </w:r>
          </w:p>
        </w:tc>
        <w:tc>
          <w:tcPr>
            <w:tcW w:w="3090" w:type="pct"/>
          </w:tcPr>
          <w:p w14:paraId="001F1D42" w14:textId="605C5F9B" w:rsidR="002E497B" w:rsidRDefault="00D52E82">
            <w:r>
              <w:rPr>
                <w:rStyle w:val="Question"/>
              </w:rPr>
              <w:t>H</w:t>
            </w:r>
            <w:r w:rsidR="00D2536F">
              <w:rPr>
                <w:rStyle w:val="Question"/>
              </w:rPr>
              <w:t>ow</w:t>
            </w:r>
            <w:r w:rsidR="00956EED">
              <w:rPr>
                <w:rStyle w:val="Question"/>
              </w:rPr>
              <w:t xml:space="preserve"> </w:t>
            </w:r>
            <w:r>
              <w:rPr>
                <w:rStyle w:val="Question"/>
              </w:rPr>
              <w:t xml:space="preserve">does </w:t>
            </w:r>
            <w:r w:rsidR="004E5355">
              <w:rPr>
                <w:rStyle w:val="Question"/>
              </w:rPr>
              <w:t>the government participate</w:t>
            </w:r>
            <w:r>
              <w:rPr>
                <w:rStyle w:val="Question"/>
              </w:rPr>
              <w:t xml:space="preserve"> </w:t>
            </w:r>
            <w:r w:rsidR="004E5355">
              <w:rPr>
                <w:rStyle w:val="Question"/>
              </w:rPr>
              <w:t>in the relevant international arrangements to enhance safety globally and fulfil its respective obligations</w:t>
            </w:r>
            <w:r>
              <w:rPr>
                <w:rStyle w:val="Question"/>
              </w:rPr>
              <w:t>?</w:t>
            </w:r>
            <w:r w:rsidR="004012FD">
              <w:rPr>
                <w:rStyle w:val="Question"/>
              </w:rPr>
              <w:t xml:space="preserve"> [Topic 2.1]</w:t>
            </w:r>
          </w:p>
        </w:tc>
        <w:tc>
          <w:tcPr>
            <w:tcW w:w="225" w:type="pct"/>
          </w:tcPr>
          <w:p w14:paraId="44B2143D" w14:textId="77777777" w:rsidR="002E497B" w:rsidRDefault="004E5355">
            <w:pPr>
              <w:jc w:val="center"/>
            </w:pPr>
            <w:r>
              <w:t>B</w:t>
            </w:r>
          </w:p>
        </w:tc>
        <w:tc>
          <w:tcPr>
            <w:tcW w:w="561" w:type="pct"/>
          </w:tcPr>
          <w:p w14:paraId="7EBF48E4" w14:textId="77777777" w:rsidR="002E497B" w:rsidRDefault="004E5355">
            <w:pPr>
              <w:jc w:val="center"/>
            </w:pPr>
            <w:r>
              <w:t>F</w:t>
            </w:r>
          </w:p>
        </w:tc>
      </w:tr>
      <w:tr w:rsidR="002E497B" w14:paraId="0F3A837F" w14:textId="77777777" w:rsidTr="007222D6">
        <w:tc>
          <w:tcPr>
            <w:tcW w:w="1125" w:type="pct"/>
            <w:shd w:val="pct10" w:color="auto" w:fill="auto"/>
          </w:tcPr>
          <w:p w14:paraId="0692BC1C" w14:textId="77777777" w:rsidR="002E497B" w:rsidRDefault="004E5355">
            <w:r>
              <w:rPr>
                <w:b/>
              </w:rPr>
              <w:t>Expectation</w:t>
            </w:r>
          </w:p>
        </w:tc>
        <w:tc>
          <w:tcPr>
            <w:tcW w:w="3875" w:type="pct"/>
            <w:gridSpan w:val="3"/>
          </w:tcPr>
          <w:p w14:paraId="0F2AEB13" w14:textId="398A8D2E" w:rsidR="001E6AB1" w:rsidRDefault="004E5355">
            <w:r>
              <w:t xml:space="preserve">The Government has taken necessary actions to be part of the relevant international arrangements including at least </w:t>
            </w:r>
            <w:r w:rsidR="001E6AB1">
              <w:t>(elements (a) to (e) of GSR part 1(Rev. 1) para 3.2):</w:t>
            </w:r>
          </w:p>
          <w:p w14:paraId="420B6604" w14:textId="5D40080B" w:rsidR="001E6AB1" w:rsidRPr="00D52E82" w:rsidRDefault="001E6AB1" w:rsidP="00D52E82">
            <w:r>
              <w:t xml:space="preserve">- </w:t>
            </w:r>
            <w:r w:rsidRPr="00D52E82">
              <w:t>International conventions;</w:t>
            </w:r>
          </w:p>
          <w:p w14:paraId="299A31E5" w14:textId="1CBAC113" w:rsidR="001E6AB1" w:rsidRDefault="001E6AB1">
            <w:r>
              <w:t xml:space="preserve">- </w:t>
            </w:r>
            <w:r w:rsidRPr="001E6AB1">
              <w:t>Codes of conduct that promote the adoption of good practices</w:t>
            </w:r>
            <w:r>
              <w:t xml:space="preserve"> in the relevant facilities;</w:t>
            </w:r>
          </w:p>
          <w:p w14:paraId="7B32A934" w14:textId="64CA7DC9" w:rsidR="001E6AB1" w:rsidRPr="00D52E82" w:rsidRDefault="001E6AB1" w:rsidP="00D52E82">
            <w:r>
              <w:t xml:space="preserve">- </w:t>
            </w:r>
            <w:r w:rsidRPr="00D52E82">
              <w:t>IAEA safety standards;</w:t>
            </w:r>
          </w:p>
          <w:p w14:paraId="32FAEDA7" w14:textId="1356DDED" w:rsidR="001E6AB1" w:rsidRPr="00D52E82" w:rsidRDefault="001E6AB1" w:rsidP="00D52E82">
            <w:r w:rsidRPr="00D52E82">
              <w:t>- International peer reviews of the regulatory control and safety of facilities and activities, and mutual learning by participating States.</w:t>
            </w:r>
          </w:p>
          <w:p w14:paraId="2DBCC58C" w14:textId="48B4D6A5" w:rsidR="001E6AB1" w:rsidRPr="00D52E82" w:rsidRDefault="001E6AB1" w:rsidP="00D52E82">
            <w:r w:rsidRPr="00D52E82">
              <w:t>- Regular multilateral and bilateral cooperation between the relevant national and international organizations.</w:t>
            </w:r>
          </w:p>
          <w:p w14:paraId="4748635B" w14:textId="3DF369D2" w:rsidR="001E6AB1" w:rsidRPr="00D52E82" w:rsidRDefault="001E6AB1" w:rsidP="00D52E82"/>
          <w:p w14:paraId="36EC0096" w14:textId="77777777" w:rsidR="002E497B" w:rsidRDefault="004E5355">
            <w:r>
              <w:t>The Government meets its obligations arising from its participation in these international arrangements.</w:t>
            </w:r>
          </w:p>
          <w:p w14:paraId="65C2CC90" w14:textId="77777777" w:rsidR="00956EED" w:rsidRDefault="004E5355">
            <w:r>
              <w:t>The Government takes advantage of all opportunities offered by the Global Nuclear Safety regime for improving its national framework for safety.</w:t>
            </w:r>
          </w:p>
          <w:p w14:paraId="04B48582" w14:textId="77777777" w:rsidR="00956EED" w:rsidRDefault="00956EED"/>
          <w:p w14:paraId="16DF4A85" w14:textId="5E78BD84" w:rsidR="002E497B" w:rsidRDefault="003E143A">
            <w:r>
              <w:t xml:space="preserve">Answer should include description of any </w:t>
            </w:r>
            <w:r w:rsidR="00956EED">
              <w:t>measures planned</w:t>
            </w:r>
            <w:r>
              <w:t xml:space="preserve"> to improve compliance with relevant IAEA requirements.</w:t>
            </w:r>
          </w:p>
        </w:tc>
      </w:tr>
      <w:tr w:rsidR="002E497B" w14:paraId="706825C0" w14:textId="77777777" w:rsidTr="007222D6">
        <w:tc>
          <w:tcPr>
            <w:tcW w:w="1125" w:type="pct"/>
            <w:shd w:val="pct10" w:color="auto" w:fill="auto"/>
          </w:tcPr>
          <w:p w14:paraId="52D354EF" w14:textId="77777777" w:rsidR="002E497B" w:rsidRDefault="004E5355">
            <w:r>
              <w:rPr>
                <w:b/>
              </w:rPr>
              <w:t>Help</w:t>
            </w:r>
          </w:p>
        </w:tc>
        <w:tc>
          <w:tcPr>
            <w:tcW w:w="3875" w:type="pct"/>
            <w:gridSpan w:val="3"/>
          </w:tcPr>
          <w:p w14:paraId="642E4904" w14:textId="77777777" w:rsidR="00D52E82" w:rsidRDefault="00D52E82">
            <w:r w:rsidRPr="00D52E82">
              <w:t>International cooperation in relation to safety, including the safety of nuclear installations, radiation safety, the safety of radioactive waste management and safety in the transport of radioactive material, has contributed to the development of a global safety regime.</w:t>
            </w:r>
          </w:p>
          <w:p w14:paraId="3996C36D" w14:textId="77777777" w:rsidR="00D52E82" w:rsidRDefault="00D52E82"/>
          <w:p w14:paraId="106E3EB3" w14:textId="3515B5C4" w:rsidR="00D52E82" w:rsidRDefault="00D2536F">
            <w:r>
              <w:t>Attention should be given to international conventions, IAEA codes of conduct, use and development of IAEA safety standards, international peer reviews and multilateral and bilateral cooperation and assistance program</w:t>
            </w:r>
            <w:r w:rsidR="00D52E82">
              <w:t>mes</w:t>
            </w:r>
            <w:r>
              <w:t>.</w:t>
            </w:r>
          </w:p>
        </w:tc>
      </w:tr>
      <w:tr w:rsidR="002E497B" w14:paraId="6CB20063" w14:textId="77777777">
        <w:tc>
          <w:tcPr>
            <w:tcW w:w="5000" w:type="pct"/>
            <w:gridSpan w:val="4"/>
            <w:shd w:val="pct10" w:color="auto" w:fill="auto"/>
          </w:tcPr>
          <w:p w14:paraId="667D36F3" w14:textId="77777777" w:rsidR="002E497B" w:rsidRDefault="004E5355">
            <w:pPr>
              <w:pStyle w:val="PrimaryQuestionTableHeader"/>
            </w:pPr>
            <w:r>
              <w:t>Question Tags (one row per Tag)</w:t>
            </w:r>
          </w:p>
        </w:tc>
      </w:tr>
      <w:tr w:rsidR="002E497B" w14:paraId="697C67D8" w14:textId="77777777" w:rsidTr="007222D6">
        <w:tc>
          <w:tcPr>
            <w:tcW w:w="1125" w:type="pct"/>
            <w:shd w:val="pct10" w:color="auto" w:fill="auto"/>
          </w:tcPr>
          <w:p w14:paraId="03C5B654" w14:textId="77777777" w:rsidR="002E497B" w:rsidRDefault="004E5355">
            <w:pPr>
              <w:pStyle w:val="PrimaryQuestionTableHeader"/>
            </w:pPr>
            <w:r>
              <w:t>Category</w:t>
            </w:r>
          </w:p>
        </w:tc>
        <w:tc>
          <w:tcPr>
            <w:tcW w:w="3875" w:type="pct"/>
            <w:gridSpan w:val="3"/>
            <w:shd w:val="pct10" w:color="auto" w:fill="auto"/>
          </w:tcPr>
          <w:p w14:paraId="52F05868" w14:textId="77777777" w:rsidR="002E497B" w:rsidRDefault="004E5355">
            <w:pPr>
              <w:pStyle w:val="PrimaryQuestionTableHeader"/>
            </w:pPr>
            <w:r>
              <w:t>Name</w:t>
            </w:r>
          </w:p>
        </w:tc>
      </w:tr>
      <w:tr w:rsidR="002E497B" w14:paraId="0BD8669E" w14:textId="77777777" w:rsidTr="00F840E1">
        <w:tc>
          <w:tcPr>
            <w:tcW w:w="1125" w:type="pct"/>
          </w:tcPr>
          <w:p w14:paraId="64A8B00B" w14:textId="77777777" w:rsidR="002E497B" w:rsidRDefault="002E497B"/>
        </w:tc>
        <w:tc>
          <w:tcPr>
            <w:tcW w:w="3090" w:type="pct"/>
          </w:tcPr>
          <w:p w14:paraId="36768963" w14:textId="77777777" w:rsidR="002E497B" w:rsidRDefault="002E497B"/>
        </w:tc>
        <w:tc>
          <w:tcPr>
            <w:tcW w:w="786" w:type="pct"/>
            <w:gridSpan w:val="2"/>
          </w:tcPr>
          <w:p w14:paraId="7C816A4F" w14:textId="77777777" w:rsidR="002E497B" w:rsidRDefault="002E497B"/>
        </w:tc>
      </w:tr>
      <w:tr w:rsidR="002E497B" w14:paraId="080956FB" w14:textId="77777777">
        <w:tc>
          <w:tcPr>
            <w:tcW w:w="5000" w:type="pct"/>
            <w:gridSpan w:val="4"/>
            <w:shd w:val="pct10" w:color="auto" w:fill="auto"/>
          </w:tcPr>
          <w:p w14:paraId="07E57014" w14:textId="77777777" w:rsidR="002E497B" w:rsidRDefault="004E5355">
            <w:pPr>
              <w:pStyle w:val="PrimaryQuestionTableHeader"/>
            </w:pPr>
            <w:r>
              <w:t>References (one row per reference)</w:t>
            </w:r>
          </w:p>
        </w:tc>
      </w:tr>
      <w:tr w:rsidR="002E497B" w14:paraId="26FCDE98" w14:textId="77777777" w:rsidTr="00F840E1">
        <w:tc>
          <w:tcPr>
            <w:tcW w:w="1125" w:type="pct"/>
            <w:shd w:val="pct10" w:color="auto" w:fill="auto"/>
          </w:tcPr>
          <w:p w14:paraId="695A98FF" w14:textId="77777777" w:rsidR="002E497B" w:rsidRDefault="004E5355">
            <w:pPr>
              <w:pStyle w:val="PrimaryQuestionTableHeader"/>
            </w:pPr>
            <w:r>
              <w:t>Name</w:t>
            </w:r>
          </w:p>
        </w:tc>
        <w:tc>
          <w:tcPr>
            <w:tcW w:w="3090" w:type="pct"/>
            <w:shd w:val="pct10" w:color="auto" w:fill="auto"/>
          </w:tcPr>
          <w:p w14:paraId="53AC6938" w14:textId="77777777" w:rsidR="002E497B" w:rsidRDefault="004E5355">
            <w:pPr>
              <w:pStyle w:val="PrimaryQuestionTableHeader"/>
            </w:pPr>
            <w:r>
              <w:t>Comments</w:t>
            </w:r>
          </w:p>
        </w:tc>
        <w:tc>
          <w:tcPr>
            <w:tcW w:w="225" w:type="pct"/>
            <w:shd w:val="pct10" w:color="auto" w:fill="auto"/>
          </w:tcPr>
          <w:p w14:paraId="184D697B" w14:textId="77777777" w:rsidR="002E497B" w:rsidRDefault="004E5355">
            <w:pPr>
              <w:pStyle w:val="PrimaryQuestionTableHeader"/>
            </w:pPr>
            <w:r>
              <w:t>Page</w:t>
            </w:r>
          </w:p>
        </w:tc>
        <w:tc>
          <w:tcPr>
            <w:tcW w:w="561" w:type="pct"/>
            <w:shd w:val="pct10" w:color="auto" w:fill="auto"/>
          </w:tcPr>
          <w:p w14:paraId="6CD448E1" w14:textId="77777777" w:rsidR="002E497B" w:rsidRDefault="004E5355">
            <w:pPr>
              <w:pStyle w:val="PrimaryQuestionTableHeader"/>
            </w:pPr>
            <w:r>
              <w:t>Para</w:t>
            </w:r>
          </w:p>
        </w:tc>
      </w:tr>
      <w:tr w:rsidR="002E497B" w14:paraId="002A662D" w14:textId="77777777" w:rsidTr="00F840E1">
        <w:tc>
          <w:tcPr>
            <w:tcW w:w="1125" w:type="pct"/>
          </w:tcPr>
          <w:p w14:paraId="4DF434A0" w14:textId="77777777" w:rsidR="002E497B" w:rsidRDefault="004E5355">
            <w:r>
              <w:t>Safety Standards Series No. GSR Part 1 (Rev. 1)</w:t>
            </w:r>
          </w:p>
        </w:tc>
        <w:tc>
          <w:tcPr>
            <w:tcW w:w="3090" w:type="pct"/>
          </w:tcPr>
          <w:p w14:paraId="2C93BBF0" w14:textId="77777777" w:rsidR="002E497B" w:rsidRDefault="002E497B"/>
        </w:tc>
        <w:tc>
          <w:tcPr>
            <w:tcW w:w="225" w:type="pct"/>
          </w:tcPr>
          <w:p w14:paraId="3A9DA98C" w14:textId="0EBB75F0" w:rsidR="002E497B" w:rsidRDefault="005C31FC">
            <w:r>
              <w:t>38</w:t>
            </w:r>
          </w:p>
        </w:tc>
        <w:tc>
          <w:tcPr>
            <w:tcW w:w="561" w:type="pct"/>
          </w:tcPr>
          <w:p w14:paraId="4D7E4503" w14:textId="77777777" w:rsidR="002E497B" w:rsidRDefault="004E5355">
            <w:r>
              <w:t>Requirement 14</w:t>
            </w:r>
          </w:p>
        </w:tc>
      </w:tr>
    </w:tbl>
    <w:p w14:paraId="2C416DA2" w14:textId="77777777" w:rsidR="002E497B" w:rsidRDefault="002E497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6"/>
        <w:gridCol w:w="5644"/>
        <w:gridCol w:w="591"/>
        <w:gridCol w:w="1055"/>
      </w:tblGrid>
      <w:tr w:rsidR="002E497B" w14:paraId="201F2EAB" w14:textId="77777777" w:rsidTr="00F840E1">
        <w:tc>
          <w:tcPr>
            <w:tcW w:w="1125" w:type="pct"/>
            <w:shd w:val="pct10" w:color="auto" w:fill="auto"/>
          </w:tcPr>
          <w:p w14:paraId="6517AA8E" w14:textId="77777777" w:rsidR="002E497B" w:rsidRDefault="004E5355">
            <w:pPr>
              <w:pStyle w:val="PrimaryQuestionTableHeader"/>
            </w:pPr>
            <w:r>
              <w:t>QTYPE</w:t>
            </w:r>
          </w:p>
        </w:tc>
        <w:tc>
          <w:tcPr>
            <w:tcW w:w="3000" w:type="pct"/>
            <w:shd w:val="pct10" w:color="auto" w:fill="auto"/>
          </w:tcPr>
          <w:p w14:paraId="57F6E718" w14:textId="77777777" w:rsidR="002E497B" w:rsidRDefault="004E5355" w:rsidP="00F840E1">
            <w:pPr>
              <w:pStyle w:val="PrimaryQuestionTableHeader"/>
              <w:ind w:left="720"/>
              <w:jc w:val="left"/>
            </w:pPr>
            <w:r>
              <w:t>Primary Question</w:t>
            </w:r>
          </w:p>
        </w:tc>
        <w:tc>
          <w:tcPr>
            <w:tcW w:w="314" w:type="pct"/>
            <w:shd w:val="pct10" w:color="auto" w:fill="auto"/>
          </w:tcPr>
          <w:p w14:paraId="360C77EF" w14:textId="77777777" w:rsidR="002E497B" w:rsidRDefault="004E5355">
            <w:pPr>
              <w:pStyle w:val="PrimaryQuestionTableHeader"/>
            </w:pPr>
            <w:r>
              <w:t>SA</w:t>
            </w:r>
          </w:p>
        </w:tc>
        <w:tc>
          <w:tcPr>
            <w:tcW w:w="561" w:type="pct"/>
            <w:shd w:val="pct10" w:color="auto" w:fill="auto"/>
          </w:tcPr>
          <w:p w14:paraId="1761DB1A" w14:textId="77777777" w:rsidR="002E497B" w:rsidRDefault="004E5355">
            <w:pPr>
              <w:pStyle w:val="PrimaryQuestionTableHeader"/>
            </w:pPr>
            <w:r>
              <w:t>IL</w:t>
            </w:r>
          </w:p>
        </w:tc>
      </w:tr>
      <w:tr w:rsidR="002E497B" w14:paraId="7DE0C024" w14:textId="77777777" w:rsidTr="00F840E1">
        <w:tc>
          <w:tcPr>
            <w:tcW w:w="1125" w:type="pct"/>
            <w:shd w:val="pct10" w:color="auto" w:fill="auto"/>
          </w:tcPr>
          <w:p w14:paraId="674E0EC4" w14:textId="77777777" w:rsidR="002E497B" w:rsidRDefault="004E5355">
            <w:pPr>
              <w:jc w:val="center"/>
            </w:pPr>
            <w:r>
              <w:t>Boolean</w:t>
            </w:r>
          </w:p>
        </w:tc>
        <w:tc>
          <w:tcPr>
            <w:tcW w:w="3000" w:type="pct"/>
          </w:tcPr>
          <w:p w14:paraId="38995B55" w14:textId="72A5D18A" w:rsidR="002E497B" w:rsidRDefault="00D52E82">
            <w:r>
              <w:rPr>
                <w:rStyle w:val="Question"/>
              </w:rPr>
              <w:t>H</w:t>
            </w:r>
            <w:r w:rsidR="004E5355">
              <w:rPr>
                <w:rStyle w:val="Question"/>
              </w:rPr>
              <w:t xml:space="preserve">ow </w:t>
            </w:r>
            <w:r>
              <w:rPr>
                <w:rStyle w:val="Question"/>
              </w:rPr>
              <w:t xml:space="preserve">does </w:t>
            </w:r>
            <w:r w:rsidR="004E5355">
              <w:rPr>
                <w:rStyle w:val="Question"/>
              </w:rPr>
              <w:t>the government promote international cooperation and assistance to enhance safety globally?</w:t>
            </w:r>
            <w:r w:rsidR="004012FD">
              <w:rPr>
                <w:rStyle w:val="Question"/>
              </w:rPr>
              <w:t xml:space="preserve"> [Topic 2.</w:t>
            </w:r>
            <w:r w:rsidR="004012FD">
              <w:rPr>
                <w:rStyle w:val="Question"/>
              </w:rPr>
              <w:t>1</w:t>
            </w:r>
            <w:r w:rsidR="004012FD">
              <w:rPr>
                <w:rStyle w:val="Question"/>
              </w:rPr>
              <w:t>]</w:t>
            </w:r>
          </w:p>
        </w:tc>
        <w:tc>
          <w:tcPr>
            <w:tcW w:w="314" w:type="pct"/>
          </w:tcPr>
          <w:p w14:paraId="6E519575" w14:textId="77777777" w:rsidR="002E497B" w:rsidRDefault="004E5355">
            <w:pPr>
              <w:jc w:val="center"/>
            </w:pPr>
            <w:r>
              <w:t>B</w:t>
            </w:r>
          </w:p>
        </w:tc>
        <w:tc>
          <w:tcPr>
            <w:tcW w:w="561" w:type="pct"/>
          </w:tcPr>
          <w:p w14:paraId="4ADF9194" w14:textId="77777777" w:rsidR="002E497B" w:rsidRDefault="004E5355">
            <w:pPr>
              <w:jc w:val="center"/>
            </w:pPr>
            <w:r>
              <w:t>F</w:t>
            </w:r>
          </w:p>
        </w:tc>
      </w:tr>
      <w:tr w:rsidR="002E497B" w14:paraId="0488F9B7" w14:textId="77777777" w:rsidTr="007222D6">
        <w:tc>
          <w:tcPr>
            <w:tcW w:w="1125" w:type="pct"/>
            <w:shd w:val="pct10" w:color="auto" w:fill="auto"/>
          </w:tcPr>
          <w:p w14:paraId="3B4F432B" w14:textId="77777777" w:rsidR="002E497B" w:rsidRDefault="004E5355">
            <w:r>
              <w:rPr>
                <w:b/>
              </w:rPr>
              <w:t>Expectation</w:t>
            </w:r>
          </w:p>
        </w:tc>
        <w:tc>
          <w:tcPr>
            <w:tcW w:w="3875" w:type="pct"/>
            <w:gridSpan w:val="3"/>
          </w:tcPr>
          <w:p w14:paraId="62D844CF" w14:textId="616F8ACE" w:rsidR="002E497B" w:rsidRDefault="004E5355">
            <w:r w:rsidRPr="00D52E82">
              <w:t>The Government actively promotes international cooperation and assistance in order to enhance safely globally</w:t>
            </w:r>
            <w:r>
              <w:t>.</w:t>
            </w:r>
            <w:r w:rsidR="00426FEC">
              <w:t xml:space="preserve"> It </w:t>
            </w:r>
            <w:r>
              <w:t>contributes through provision of experts, facilities, and other resources to the enhancement of the global safety regime.</w:t>
            </w:r>
          </w:p>
          <w:p w14:paraId="2B0BB1A8" w14:textId="77777777" w:rsidR="00956EED" w:rsidRDefault="00956EED"/>
          <w:p w14:paraId="1DD4B74E" w14:textId="41BFA18D" w:rsidR="003E143A" w:rsidRDefault="003E143A">
            <w:r>
              <w:t>Answer should include description of any measures planned to improve compliance with relevant IAEA requirements.</w:t>
            </w:r>
          </w:p>
        </w:tc>
      </w:tr>
      <w:tr w:rsidR="002E497B" w14:paraId="60608E74" w14:textId="77777777" w:rsidTr="007222D6">
        <w:tc>
          <w:tcPr>
            <w:tcW w:w="1125" w:type="pct"/>
            <w:shd w:val="pct10" w:color="auto" w:fill="auto"/>
          </w:tcPr>
          <w:p w14:paraId="15E094CF" w14:textId="77777777" w:rsidR="002E497B" w:rsidRDefault="004E5355">
            <w:r>
              <w:rPr>
                <w:b/>
              </w:rPr>
              <w:t>Help</w:t>
            </w:r>
          </w:p>
        </w:tc>
        <w:tc>
          <w:tcPr>
            <w:tcW w:w="3875" w:type="pct"/>
            <w:gridSpan w:val="3"/>
          </w:tcPr>
          <w:p w14:paraId="63B98CEF" w14:textId="77777777" w:rsidR="002E497B" w:rsidRDefault="002E497B"/>
        </w:tc>
      </w:tr>
      <w:tr w:rsidR="002E497B" w14:paraId="5C7ACEFA" w14:textId="77777777">
        <w:tc>
          <w:tcPr>
            <w:tcW w:w="5000" w:type="pct"/>
            <w:gridSpan w:val="4"/>
            <w:shd w:val="pct10" w:color="auto" w:fill="auto"/>
          </w:tcPr>
          <w:p w14:paraId="7345EBFA" w14:textId="77777777" w:rsidR="002E497B" w:rsidRDefault="004E5355">
            <w:pPr>
              <w:pStyle w:val="PrimaryQuestionTableHeader"/>
            </w:pPr>
            <w:r>
              <w:t>Question Tags (one row per Tag)</w:t>
            </w:r>
          </w:p>
        </w:tc>
      </w:tr>
      <w:tr w:rsidR="002E497B" w14:paraId="02FB108D" w14:textId="77777777" w:rsidTr="007222D6">
        <w:tc>
          <w:tcPr>
            <w:tcW w:w="1125" w:type="pct"/>
            <w:shd w:val="pct10" w:color="auto" w:fill="auto"/>
          </w:tcPr>
          <w:p w14:paraId="6E634215" w14:textId="77777777" w:rsidR="002E497B" w:rsidRDefault="004E5355">
            <w:pPr>
              <w:pStyle w:val="PrimaryQuestionTableHeader"/>
            </w:pPr>
            <w:r>
              <w:t>Category</w:t>
            </w:r>
          </w:p>
        </w:tc>
        <w:tc>
          <w:tcPr>
            <w:tcW w:w="3875" w:type="pct"/>
            <w:gridSpan w:val="3"/>
            <w:shd w:val="pct10" w:color="auto" w:fill="auto"/>
          </w:tcPr>
          <w:p w14:paraId="70EB03BB" w14:textId="77777777" w:rsidR="002E497B" w:rsidRDefault="004E5355">
            <w:pPr>
              <w:pStyle w:val="PrimaryQuestionTableHeader"/>
            </w:pPr>
            <w:r>
              <w:t>Name</w:t>
            </w:r>
          </w:p>
        </w:tc>
      </w:tr>
      <w:tr w:rsidR="002E497B" w14:paraId="43247FA7" w14:textId="77777777" w:rsidTr="00F840E1">
        <w:tc>
          <w:tcPr>
            <w:tcW w:w="1125" w:type="pct"/>
          </w:tcPr>
          <w:p w14:paraId="74B6AF2F" w14:textId="77777777" w:rsidR="002E497B" w:rsidRDefault="002E497B"/>
        </w:tc>
        <w:tc>
          <w:tcPr>
            <w:tcW w:w="3000" w:type="pct"/>
          </w:tcPr>
          <w:p w14:paraId="1F6BA699" w14:textId="77777777" w:rsidR="002E497B" w:rsidRDefault="002E497B"/>
        </w:tc>
        <w:tc>
          <w:tcPr>
            <w:tcW w:w="875" w:type="pct"/>
            <w:gridSpan w:val="2"/>
          </w:tcPr>
          <w:p w14:paraId="7FE3042F" w14:textId="77777777" w:rsidR="002E497B" w:rsidRDefault="002E497B"/>
        </w:tc>
      </w:tr>
      <w:tr w:rsidR="002E497B" w14:paraId="7FCCF812" w14:textId="77777777">
        <w:tc>
          <w:tcPr>
            <w:tcW w:w="5000" w:type="pct"/>
            <w:gridSpan w:val="4"/>
            <w:shd w:val="pct10" w:color="auto" w:fill="auto"/>
          </w:tcPr>
          <w:p w14:paraId="6A41F7D1" w14:textId="77777777" w:rsidR="002E497B" w:rsidRDefault="004E5355">
            <w:pPr>
              <w:pStyle w:val="PrimaryQuestionTableHeader"/>
            </w:pPr>
            <w:r>
              <w:t>References (one row per reference)</w:t>
            </w:r>
          </w:p>
        </w:tc>
      </w:tr>
      <w:tr w:rsidR="002E497B" w14:paraId="0A9981D0" w14:textId="77777777" w:rsidTr="00F840E1">
        <w:tc>
          <w:tcPr>
            <w:tcW w:w="1125" w:type="pct"/>
            <w:shd w:val="pct10" w:color="auto" w:fill="auto"/>
          </w:tcPr>
          <w:p w14:paraId="7555C0FF" w14:textId="77777777" w:rsidR="002E497B" w:rsidRDefault="004E5355">
            <w:pPr>
              <w:pStyle w:val="PrimaryQuestionTableHeader"/>
            </w:pPr>
            <w:r>
              <w:t>Name</w:t>
            </w:r>
          </w:p>
        </w:tc>
        <w:tc>
          <w:tcPr>
            <w:tcW w:w="3000" w:type="pct"/>
            <w:shd w:val="pct10" w:color="auto" w:fill="auto"/>
          </w:tcPr>
          <w:p w14:paraId="75D9FD94" w14:textId="77777777" w:rsidR="002E497B" w:rsidRDefault="004E5355">
            <w:pPr>
              <w:pStyle w:val="PrimaryQuestionTableHeader"/>
            </w:pPr>
            <w:r>
              <w:t>Comments</w:t>
            </w:r>
          </w:p>
        </w:tc>
        <w:tc>
          <w:tcPr>
            <w:tcW w:w="314" w:type="pct"/>
            <w:shd w:val="pct10" w:color="auto" w:fill="auto"/>
          </w:tcPr>
          <w:p w14:paraId="46E21C36" w14:textId="77777777" w:rsidR="002E497B" w:rsidRDefault="004E5355">
            <w:pPr>
              <w:pStyle w:val="PrimaryQuestionTableHeader"/>
            </w:pPr>
            <w:r>
              <w:t>Page</w:t>
            </w:r>
          </w:p>
        </w:tc>
        <w:tc>
          <w:tcPr>
            <w:tcW w:w="561" w:type="pct"/>
            <w:shd w:val="pct10" w:color="auto" w:fill="auto"/>
          </w:tcPr>
          <w:p w14:paraId="6B6130C9" w14:textId="77777777" w:rsidR="002E497B" w:rsidRDefault="004E5355">
            <w:pPr>
              <w:pStyle w:val="PrimaryQuestionTableHeader"/>
            </w:pPr>
            <w:r>
              <w:t>Para</w:t>
            </w:r>
          </w:p>
        </w:tc>
      </w:tr>
      <w:tr w:rsidR="002E497B" w14:paraId="24F0A086" w14:textId="77777777" w:rsidTr="00F840E1">
        <w:tc>
          <w:tcPr>
            <w:tcW w:w="1125" w:type="pct"/>
          </w:tcPr>
          <w:p w14:paraId="3E15C687" w14:textId="77777777" w:rsidR="002E497B" w:rsidRDefault="004E5355">
            <w:r>
              <w:lastRenderedPageBreak/>
              <w:t>Safety Standards Series No. GSR Part 1 (Rev. 1)</w:t>
            </w:r>
          </w:p>
        </w:tc>
        <w:tc>
          <w:tcPr>
            <w:tcW w:w="3000" w:type="pct"/>
          </w:tcPr>
          <w:p w14:paraId="646E0B32" w14:textId="77777777" w:rsidR="002E497B" w:rsidRDefault="002E497B"/>
        </w:tc>
        <w:tc>
          <w:tcPr>
            <w:tcW w:w="314" w:type="pct"/>
          </w:tcPr>
          <w:p w14:paraId="6CB07B6A" w14:textId="06F81CD0" w:rsidR="002E497B" w:rsidRDefault="00320BB9">
            <w:r>
              <w:t>38</w:t>
            </w:r>
          </w:p>
        </w:tc>
        <w:tc>
          <w:tcPr>
            <w:tcW w:w="561" w:type="pct"/>
          </w:tcPr>
          <w:p w14:paraId="497B942F" w14:textId="75815A4E" w:rsidR="002E497B" w:rsidRDefault="00EF713D">
            <w:r>
              <w:t>Requirement</w:t>
            </w:r>
            <w:r w:rsidR="004E5355">
              <w:t xml:space="preserve"> 14</w:t>
            </w:r>
          </w:p>
        </w:tc>
      </w:tr>
    </w:tbl>
    <w:p w14:paraId="34734CE2" w14:textId="77777777" w:rsidR="002E497B" w:rsidRDefault="002E497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6"/>
        <w:gridCol w:w="5245"/>
        <w:gridCol w:w="709"/>
        <w:gridCol w:w="1336"/>
      </w:tblGrid>
      <w:tr w:rsidR="002E497B" w14:paraId="63F6E642" w14:textId="77777777" w:rsidTr="007222D6">
        <w:tc>
          <w:tcPr>
            <w:tcW w:w="1125" w:type="pct"/>
            <w:shd w:val="pct10" w:color="auto" w:fill="auto"/>
          </w:tcPr>
          <w:p w14:paraId="46594C39" w14:textId="77777777" w:rsidR="002E497B" w:rsidRDefault="004E5355">
            <w:pPr>
              <w:pStyle w:val="PrimaryQuestionTableHeader"/>
            </w:pPr>
            <w:r>
              <w:t>QTYPE</w:t>
            </w:r>
          </w:p>
        </w:tc>
        <w:tc>
          <w:tcPr>
            <w:tcW w:w="2788" w:type="pct"/>
            <w:shd w:val="pct10" w:color="auto" w:fill="auto"/>
          </w:tcPr>
          <w:p w14:paraId="6ACE038A" w14:textId="77777777" w:rsidR="002E497B" w:rsidRDefault="004E5355" w:rsidP="00F840E1">
            <w:pPr>
              <w:pStyle w:val="PrimaryQuestionTableHeader"/>
              <w:ind w:left="720"/>
              <w:jc w:val="left"/>
            </w:pPr>
            <w:r>
              <w:t>Primary Question</w:t>
            </w:r>
          </w:p>
        </w:tc>
        <w:tc>
          <w:tcPr>
            <w:tcW w:w="377" w:type="pct"/>
            <w:shd w:val="pct10" w:color="auto" w:fill="auto"/>
          </w:tcPr>
          <w:p w14:paraId="7C6AC75B" w14:textId="77777777" w:rsidR="002E497B" w:rsidRDefault="004E5355">
            <w:pPr>
              <w:pStyle w:val="PrimaryQuestionTableHeader"/>
            </w:pPr>
            <w:r>
              <w:t>SA</w:t>
            </w:r>
          </w:p>
        </w:tc>
        <w:tc>
          <w:tcPr>
            <w:tcW w:w="710" w:type="pct"/>
            <w:shd w:val="pct10" w:color="auto" w:fill="auto"/>
          </w:tcPr>
          <w:p w14:paraId="276EE293" w14:textId="77777777" w:rsidR="002E497B" w:rsidRDefault="004E5355">
            <w:pPr>
              <w:pStyle w:val="PrimaryQuestionTableHeader"/>
            </w:pPr>
            <w:r>
              <w:t>IL</w:t>
            </w:r>
          </w:p>
        </w:tc>
      </w:tr>
      <w:tr w:rsidR="002E497B" w14:paraId="1BCEE79A" w14:textId="77777777" w:rsidTr="007222D6">
        <w:tc>
          <w:tcPr>
            <w:tcW w:w="1125" w:type="pct"/>
            <w:shd w:val="pct10" w:color="auto" w:fill="auto"/>
          </w:tcPr>
          <w:p w14:paraId="11EC6F69" w14:textId="77777777" w:rsidR="002E497B" w:rsidRDefault="004E5355">
            <w:pPr>
              <w:jc w:val="center"/>
            </w:pPr>
            <w:r>
              <w:t>Boolean</w:t>
            </w:r>
          </w:p>
        </w:tc>
        <w:tc>
          <w:tcPr>
            <w:tcW w:w="2788" w:type="pct"/>
          </w:tcPr>
          <w:p w14:paraId="367AC52B" w14:textId="67E25DD9" w:rsidR="002E497B" w:rsidRDefault="004E5355" w:rsidP="004E5355">
            <w:r>
              <w:rPr>
                <w:rStyle w:val="Question"/>
              </w:rPr>
              <w:t>What are the regulatory body</w:t>
            </w:r>
            <w:r w:rsidR="00320BB9">
              <w:rPr>
                <w:rStyle w:val="Question"/>
              </w:rPr>
              <w:t>’s</w:t>
            </w:r>
            <w:r>
              <w:rPr>
                <w:rStyle w:val="Question"/>
              </w:rPr>
              <w:t xml:space="preserve"> arrangements for analysis of operating and regulatory experience</w:t>
            </w:r>
            <w:r w:rsidR="006362A5">
              <w:rPr>
                <w:rStyle w:val="Question"/>
              </w:rPr>
              <w:t xml:space="preserve">, national and </w:t>
            </w:r>
            <w:r>
              <w:rPr>
                <w:rStyle w:val="Question"/>
              </w:rPr>
              <w:t>internationa</w:t>
            </w:r>
            <w:r w:rsidR="006362A5">
              <w:rPr>
                <w:rStyle w:val="Question"/>
              </w:rPr>
              <w:t>l,</w:t>
            </w:r>
            <w:r>
              <w:rPr>
                <w:rStyle w:val="Question"/>
              </w:rPr>
              <w:t xml:space="preserve"> and for dissemination of the lessons learned?</w:t>
            </w:r>
            <w:r w:rsidR="004012FD">
              <w:rPr>
                <w:rStyle w:val="Question"/>
              </w:rPr>
              <w:t xml:space="preserve"> [Topic 2.</w:t>
            </w:r>
            <w:r w:rsidR="004012FD">
              <w:rPr>
                <w:rStyle w:val="Question"/>
              </w:rPr>
              <w:t>2</w:t>
            </w:r>
            <w:r w:rsidR="004012FD">
              <w:rPr>
                <w:rStyle w:val="Question"/>
              </w:rPr>
              <w:t>]</w:t>
            </w:r>
          </w:p>
        </w:tc>
        <w:tc>
          <w:tcPr>
            <w:tcW w:w="377" w:type="pct"/>
          </w:tcPr>
          <w:p w14:paraId="1EEADB0A" w14:textId="77777777" w:rsidR="002E497B" w:rsidRDefault="004E5355">
            <w:pPr>
              <w:jc w:val="center"/>
            </w:pPr>
            <w:r>
              <w:t>B</w:t>
            </w:r>
          </w:p>
        </w:tc>
        <w:tc>
          <w:tcPr>
            <w:tcW w:w="710" w:type="pct"/>
          </w:tcPr>
          <w:p w14:paraId="32E1CEFF" w14:textId="77777777" w:rsidR="002E497B" w:rsidRDefault="004E5355">
            <w:pPr>
              <w:jc w:val="center"/>
            </w:pPr>
            <w:r>
              <w:t>F</w:t>
            </w:r>
          </w:p>
        </w:tc>
      </w:tr>
      <w:tr w:rsidR="002E497B" w14:paraId="38D49D25" w14:textId="77777777" w:rsidTr="007222D6">
        <w:tc>
          <w:tcPr>
            <w:tcW w:w="1125" w:type="pct"/>
            <w:shd w:val="pct10" w:color="auto" w:fill="auto"/>
          </w:tcPr>
          <w:p w14:paraId="27F6BD35" w14:textId="77777777" w:rsidR="002E497B" w:rsidRDefault="004E5355">
            <w:r>
              <w:rPr>
                <w:b/>
              </w:rPr>
              <w:t>Expectation</w:t>
            </w:r>
          </w:p>
        </w:tc>
        <w:tc>
          <w:tcPr>
            <w:tcW w:w="3875" w:type="pct"/>
            <w:gridSpan w:val="3"/>
          </w:tcPr>
          <w:p w14:paraId="3FC567E1" w14:textId="79A6FC33" w:rsidR="002E497B" w:rsidRDefault="004E5355">
            <w:r>
              <w:t xml:space="preserve">The regulatory body has </w:t>
            </w:r>
            <w:r w:rsidR="001E6AB1">
              <w:t>established and maintain</w:t>
            </w:r>
            <w:r w:rsidR="00320BB9">
              <w:t>s</w:t>
            </w:r>
            <w:r w:rsidR="001E6AB1">
              <w:t xml:space="preserve"> arrangements </w:t>
            </w:r>
            <w:r>
              <w:t xml:space="preserve">of receiving information from other States, regulatory bodies, and international organizations </w:t>
            </w:r>
            <w:r w:rsidR="007222D6">
              <w:t xml:space="preserve">(E.g. </w:t>
            </w:r>
            <w:r w:rsidR="007222D6" w:rsidRPr="007222D6">
              <w:t>Incident Reporting Systems managed by IAEA.</w:t>
            </w:r>
            <w:r w:rsidR="007222D6">
              <w:t xml:space="preserve">) </w:t>
            </w:r>
            <w:r>
              <w:t>and authorized parties, as well as means to make available to others the lessons learned from operating and regulatory experience.</w:t>
            </w:r>
          </w:p>
          <w:p w14:paraId="0502114E" w14:textId="77777777" w:rsidR="001E6AB1" w:rsidRDefault="001E6AB1"/>
          <w:p w14:paraId="132F0379" w14:textId="027CB395" w:rsidR="002E497B" w:rsidRDefault="004E5355">
            <w:r>
              <w:t>The regulatory body requires appropriate corrective actions resulting from the analysis of the above information to prevent the recurrence of the safety significant events.</w:t>
            </w:r>
          </w:p>
          <w:p w14:paraId="37C66EA2" w14:textId="77777777" w:rsidR="001E6AB1" w:rsidRDefault="001E6AB1"/>
          <w:p w14:paraId="0DA4FF8B" w14:textId="4AADD558" w:rsidR="002E497B" w:rsidRDefault="004E5355">
            <w:r>
              <w:t>The regulatory body provides feedback nationally and globally on measures taken in response to information received by national and international networks.</w:t>
            </w:r>
          </w:p>
          <w:p w14:paraId="09DE6E2F" w14:textId="77777777" w:rsidR="001E6AB1" w:rsidRDefault="001E6AB1"/>
          <w:p w14:paraId="62F3FAF4" w14:textId="77777777" w:rsidR="002E497B" w:rsidRDefault="004E5355">
            <w:r>
              <w:t>Relevant information and lessons learned from operating and regulatory experience is reported to international knowledge and reporting networks in a timely manner.</w:t>
            </w:r>
          </w:p>
          <w:p w14:paraId="2C120846" w14:textId="77777777" w:rsidR="006362A5" w:rsidRDefault="006362A5"/>
          <w:p w14:paraId="0DEC2F05" w14:textId="4AD43FF1" w:rsidR="006362A5" w:rsidRDefault="006362A5">
            <w:r>
              <w:t>Answer should include description of any measures planned to improve compliance with relevant IAEA requirements.</w:t>
            </w:r>
          </w:p>
        </w:tc>
      </w:tr>
      <w:tr w:rsidR="002E497B" w14:paraId="1CFB00E9" w14:textId="77777777" w:rsidTr="007222D6">
        <w:tc>
          <w:tcPr>
            <w:tcW w:w="1125" w:type="pct"/>
            <w:shd w:val="pct10" w:color="auto" w:fill="auto"/>
          </w:tcPr>
          <w:p w14:paraId="4F9D7579" w14:textId="77777777" w:rsidR="002E497B" w:rsidRDefault="004E5355">
            <w:r>
              <w:rPr>
                <w:b/>
              </w:rPr>
              <w:t>Help</w:t>
            </w:r>
          </w:p>
        </w:tc>
        <w:tc>
          <w:tcPr>
            <w:tcW w:w="3875" w:type="pct"/>
            <w:gridSpan w:val="3"/>
          </w:tcPr>
          <w:p w14:paraId="66B08569" w14:textId="2888A842" w:rsidR="00A07EC8" w:rsidRPr="001E6AB1" w:rsidRDefault="001E6AB1" w:rsidP="001E6AB1">
            <w:r w:rsidRPr="001E6AB1">
              <w:t>The reporting of operating and regulatory experience le</w:t>
            </w:r>
            <w:r w:rsidR="00453B24">
              <w:t>a</w:t>
            </w:r>
            <w:r w:rsidRPr="001E6AB1">
              <w:t>d</w:t>
            </w:r>
            <w:r w:rsidR="00453B24">
              <w:t>s</w:t>
            </w:r>
            <w:r w:rsidRPr="001E6AB1">
              <w:t xml:space="preserve"> to corrective actions in relation to equipment, human performance and the management system for safety, as well as changes to regulatory requirements and modifications to regulatory practices.</w:t>
            </w:r>
          </w:p>
        </w:tc>
      </w:tr>
      <w:tr w:rsidR="002E497B" w14:paraId="208B12E8" w14:textId="77777777">
        <w:tc>
          <w:tcPr>
            <w:tcW w:w="5000" w:type="pct"/>
            <w:gridSpan w:val="4"/>
            <w:shd w:val="pct10" w:color="auto" w:fill="auto"/>
          </w:tcPr>
          <w:p w14:paraId="645EB678" w14:textId="77777777" w:rsidR="002E497B" w:rsidRDefault="004E5355">
            <w:pPr>
              <w:pStyle w:val="PrimaryQuestionTableHeader"/>
            </w:pPr>
            <w:r>
              <w:t>Question Tags (one row per Tag)</w:t>
            </w:r>
          </w:p>
        </w:tc>
      </w:tr>
      <w:tr w:rsidR="002E497B" w14:paraId="48C349EE" w14:textId="77777777" w:rsidTr="007222D6">
        <w:tc>
          <w:tcPr>
            <w:tcW w:w="1125" w:type="pct"/>
            <w:shd w:val="pct10" w:color="auto" w:fill="auto"/>
          </w:tcPr>
          <w:p w14:paraId="126104AF" w14:textId="77777777" w:rsidR="002E497B" w:rsidRDefault="004E5355">
            <w:pPr>
              <w:pStyle w:val="PrimaryQuestionTableHeader"/>
            </w:pPr>
            <w:r>
              <w:t>Category</w:t>
            </w:r>
          </w:p>
        </w:tc>
        <w:tc>
          <w:tcPr>
            <w:tcW w:w="3875" w:type="pct"/>
            <w:gridSpan w:val="3"/>
            <w:shd w:val="pct10" w:color="auto" w:fill="auto"/>
          </w:tcPr>
          <w:p w14:paraId="2EFD5C1B" w14:textId="77777777" w:rsidR="002E497B" w:rsidRDefault="004E5355">
            <w:pPr>
              <w:pStyle w:val="PrimaryQuestionTableHeader"/>
            </w:pPr>
            <w:r>
              <w:t>Name</w:t>
            </w:r>
          </w:p>
        </w:tc>
      </w:tr>
      <w:tr w:rsidR="002E497B" w14:paraId="0AAD1A4B" w14:textId="77777777" w:rsidTr="007222D6">
        <w:tc>
          <w:tcPr>
            <w:tcW w:w="1125" w:type="pct"/>
          </w:tcPr>
          <w:p w14:paraId="06F80C4D" w14:textId="77777777" w:rsidR="002E497B" w:rsidRDefault="002E497B"/>
        </w:tc>
        <w:tc>
          <w:tcPr>
            <w:tcW w:w="2788" w:type="pct"/>
          </w:tcPr>
          <w:p w14:paraId="74FC9B78" w14:textId="77777777" w:rsidR="002E497B" w:rsidRDefault="002E497B"/>
        </w:tc>
        <w:tc>
          <w:tcPr>
            <w:tcW w:w="1087" w:type="pct"/>
            <w:gridSpan w:val="2"/>
          </w:tcPr>
          <w:p w14:paraId="19E53EF6" w14:textId="77777777" w:rsidR="002E497B" w:rsidRDefault="002E497B"/>
        </w:tc>
      </w:tr>
      <w:tr w:rsidR="002E497B" w14:paraId="1567FB71" w14:textId="77777777">
        <w:tc>
          <w:tcPr>
            <w:tcW w:w="5000" w:type="pct"/>
            <w:gridSpan w:val="4"/>
            <w:shd w:val="pct10" w:color="auto" w:fill="auto"/>
          </w:tcPr>
          <w:p w14:paraId="2DD66831" w14:textId="77777777" w:rsidR="002E497B" w:rsidRDefault="004E5355">
            <w:pPr>
              <w:pStyle w:val="PrimaryQuestionTableHeader"/>
            </w:pPr>
            <w:r>
              <w:t>References (one row per reference)</w:t>
            </w:r>
          </w:p>
        </w:tc>
      </w:tr>
      <w:tr w:rsidR="002E497B" w14:paraId="2500C797" w14:textId="77777777" w:rsidTr="007222D6">
        <w:tc>
          <w:tcPr>
            <w:tcW w:w="1125" w:type="pct"/>
            <w:shd w:val="pct10" w:color="auto" w:fill="auto"/>
          </w:tcPr>
          <w:p w14:paraId="5125D725" w14:textId="77777777" w:rsidR="002E497B" w:rsidRDefault="004E5355">
            <w:pPr>
              <w:pStyle w:val="PrimaryQuestionTableHeader"/>
            </w:pPr>
            <w:r>
              <w:t>Name</w:t>
            </w:r>
          </w:p>
        </w:tc>
        <w:tc>
          <w:tcPr>
            <w:tcW w:w="2788" w:type="pct"/>
            <w:shd w:val="pct10" w:color="auto" w:fill="auto"/>
          </w:tcPr>
          <w:p w14:paraId="33BB9004" w14:textId="77777777" w:rsidR="002E497B" w:rsidRDefault="004E5355">
            <w:pPr>
              <w:pStyle w:val="PrimaryQuestionTableHeader"/>
            </w:pPr>
            <w:r>
              <w:t>Comments</w:t>
            </w:r>
          </w:p>
        </w:tc>
        <w:tc>
          <w:tcPr>
            <w:tcW w:w="377" w:type="pct"/>
            <w:shd w:val="pct10" w:color="auto" w:fill="auto"/>
          </w:tcPr>
          <w:p w14:paraId="3D90C0AC" w14:textId="77777777" w:rsidR="002E497B" w:rsidRDefault="004E5355">
            <w:pPr>
              <w:pStyle w:val="PrimaryQuestionTableHeader"/>
            </w:pPr>
            <w:r>
              <w:t>Page</w:t>
            </w:r>
          </w:p>
        </w:tc>
        <w:tc>
          <w:tcPr>
            <w:tcW w:w="710" w:type="pct"/>
            <w:shd w:val="pct10" w:color="auto" w:fill="auto"/>
          </w:tcPr>
          <w:p w14:paraId="753C4A71" w14:textId="77777777" w:rsidR="002E497B" w:rsidRDefault="004E5355">
            <w:pPr>
              <w:pStyle w:val="PrimaryQuestionTableHeader"/>
            </w:pPr>
            <w:r>
              <w:t>Para</w:t>
            </w:r>
          </w:p>
        </w:tc>
      </w:tr>
      <w:tr w:rsidR="002E497B" w14:paraId="05B161FE" w14:textId="77777777" w:rsidTr="007222D6">
        <w:tc>
          <w:tcPr>
            <w:tcW w:w="1125" w:type="pct"/>
          </w:tcPr>
          <w:p w14:paraId="29F5AD1F" w14:textId="77777777" w:rsidR="002E497B" w:rsidRDefault="004E5355">
            <w:r>
              <w:t>Safety Standards Series No. GSR Part 1 (Rev. 1)</w:t>
            </w:r>
          </w:p>
        </w:tc>
        <w:tc>
          <w:tcPr>
            <w:tcW w:w="2788" w:type="pct"/>
          </w:tcPr>
          <w:p w14:paraId="50FF39C1" w14:textId="77777777" w:rsidR="002E497B" w:rsidRDefault="002E497B"/>
        </w:tc>
        <w:tc>
          <w:tcPr>
            <w:tcW w:w="377" w:type="pct"/>
          </w:tcPr>
          <w:p w14:paraId="6A57837E" w14:textId="0A5C0F97" w:rsidR="002E497B" w:rsidRDefault="00320BB9">
            <w:r>
              <w:t>39</w:t>
            </w:r>
          </w:p>
        </w:tc>
        <w:tc>
          <w:tcPr>
            <w:tcW w:w="710" w:type="pct"/>
          </w:tcPr>
          <w:p w14:paraId="3A5C6592" w14:textId="77777777" w:rsidR="002E497B" w:rsidRDefault="004E5355">
            <w:r>
              <w:t>Requirement 15</w:t>
            </w:r>
          </w:p>
        </w:tc>
      </w:tr>
    </w:tbl>
    <w:p w14:paraId="5DC354D7" w14:textId="77777777" w:rsidR="002E497B" w:rsidRDefault="002E497B"/>
    <w:sectPr w:rsidR="002E497B">
      <w:pgSz w:w="12240" w:h="15840"/>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63619"/>
    <w:multiLevelType w:val="hybridMultilevel"/>
    <w:tmpl w:val="70C0D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64411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97B"/>
    <w:rsid w:val="001D3F6F"/>
    <w:rsid w:val="001E6AB1"/>
    <w:rsid w:val="002E497B"/>
    <w:rsid w:val="00320BB9"/>
    <w:rsid w:val="003D4B21"/>
    <w:rsid w:val="003E143A"/>
    <w:rsid w:val="004012FD"/>
    <w:rsid w:val="00426FEC"/>
    <w:rsid w:val="00453B24"/>
    <w:rsid w:val="00497AB0"/>
    <w:rsid w:val="004E5355"/>
    <w:rsid w:val="005C31FC"/>
    <w:rsid w:val="006362A5"/>
    <w:rsid w:val="00650017"/>
    <w:rsid w:val="007222D6"/>
    <w:rsid w:val="00956EED"/>
    <w:rsid w:val="00A07EC8"/>
    <w:rsid w:val="00C84241"/>
    <w:rsid w:val="00C92FBB"/>
    <w:rsid w:val="00D2536F"/>
    <w:rsid w:val="00D52E82"/>
    <w:rsid w:val="00DB2886"/>
    <w:rsid w:val="00EF713D"/>
    <w:rsid w:val="00F514CA"/>
    <w:rsid w:val="00F840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BB958"/>
  <w15:docId w15:val="{81F414FA-F90D-4347-A25C-909DAC29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aireHeader">
    <w:name w:val="Questionnaire Header"/>
    <w:uiPriority w:val="9"/>
    <w:qFormat/>
    <w:pPr>
      <w:spacing w:before="110" w:after="110"/>
    </w:pPr>
    <w:rPr>
      <w:rFonts w:asciiTheme="majorHAnsi" w:eastAsiaTheme="majorEastAsia" w:hAnsiTheme="majorHAnsi" w:cstheme="majorBidi"/>
      <w:b/>
      <w:bCs/>
      <w:sz w:val="28"/>
      <w:szCs w:val="28"/>
    </w:rPr>
  </w:style>
  <w:style w:type="paragraph" w:customStyle="1" w:styleId="ModuleHeader">
    <w:name w:val="Module Header"/>
    <w:uiPriority w:val="9"/>
    <w:qFormat/>
    <w:pPr>
      <w:spacing w:before="110" w:after="110"/>
    </w:pPr>
    <w:rPr>
      <w:rFonts w:asciiTheme="majorHAnsi" w:eastAsiaTheme="majorEastAsia" w:hAnsiTheme="majorHAnsi" w:cstheme="majorBidi"/>
      <w:b/>
      <w:bCs/>
      <w:sz w:val="24"/>
      <w:szCs w:val="24"/>
    </w:rPr>
  </w:style>
  <w:style w:type="paragraph" w:customStyle="1" w:styleId="PrimaryQuestionTableHeader">
    <w:name w:val="Primary Question Table Header"/>
    <w:uiPriority w:val="9"/>
    <w:qFormat/>
    <w:pPr>
      <w:spacing w:before="20" w:after="20"/>
      <w:jc w:val="center"/>
    </w:pPr>
    <w:rPr>
      <w:rFonts w:asciiTheme="majorHAnsi" w:eastAsiaTheme="majorEastAsia" w:hAnsiTheme="majorHAnsi" w:cstheme="majorBidi"/>
      <w:b/>
      <w:bCs/>
    </w:rPr>
  </w:style>
  <w:style w:type="paragraph" w:customStyle="1" w:styleId="SubsidiaryQuestionTableHeader">
    <w:name w:val="Subsidiary Question Table Header"/>
    <w:uiPriority w:val="9"/>
    <w:qFormat/>
    <w:pPr>
      <w:spacing w:before="20" w:after="20"/>
      <w:jc w:val="center"/>
    </w:pPr>
    <w:rPr>
      <w:rFonts w:asciiTheme="majorHAnsi" w:eastAsiaTheme="majorEastAsia" w:hAnsiTheme="majorHAnsi" w:cstheme="majorBidi"/>
      <w:b/>
      <w:bCs/>
      <w:sz w:val="18"/>
      <w:szCs w:val="18"/>
    </w:rPr>
  </w:style>
  <w:style w:type="character" w:customStyle="1" w:styleId="Question">
    <w:name w:val="Question"/>
    <w:rPr>
      <w:color w:val="000080"/>
    </w:rPr>
  </w:style>
  <w:style w:type="paragraph" w:styleId="BalloonText">
    <w:name w:val="Balloon Text"/>
    <w:basedOn w:val="Normal"/>
    <w:link w:val="BalloonTextChar"/>
    <w:uiPriority w:val="99"/>
    <w:semiHidden/>
    <w:unhideWhenUsed/>
    <w:rsid w:val="004E5355"/>
    <w:rPr>
      <w:rFonts w:ascii="Tahoma" w:hAnsi="Tahoma" w:cs="Tahoma"/>
      <w:sz w:val="16"/>
      <w:szCs w:val="16"/>
    </w:rPr>
  </w:style>
  <w:style w:type="character" w:customStyle="1" w:styleId="BalloonTextChar">
    <w:name w:val="Balloon Text Char"/>
    <w:basedOn w:val="DefaultParagraphFont"/>
    <w:link w:val="BalloonText"/>
    <w:uiPriority w:val="99"/>
    <w:semiHidden/>
    <w:rsid w:val="004E5355"/>
    <w:rPr>
      <w:rFonts w:ascii="Tahoma" w:hAnsi="Tahoma" w:cs="Tahoma"/>
      <w:sz w:val="16"/>
      <w:szCs w:val="16"/>
    </w:rPr>
  </w:style>
  <w:style w:type="paragraph" w:styleId="Revision">
    <w:name w:val="Revision"/>
    <w:hidden/>
    <w:uiPriority w:val="99"/>
    <w:semiHidden/>
    <w:rsid w:val="003D4B21"/>
  </w:style>
  <w:style w:type="paragraph" w:styleId="ListParagraph">
    <w:name w:val="List Paragraph"/>
    <w:basedOn w:val="Normal"/>
    <w:uiPriority w:val="34"/>
    <w:qFormat/>
    <w:rsid w:val="001E6AB1"/>
    <w:pPr>
      <w:ind w:left="720"/>
      <w:contextualSpacing/>
    </w:pPr>
  </w:style>
  <w:style w:type="paragraph" w:customStyle="1" w:styleId="Default">
    <w:name w:val="Default"/>
    <w:rsid w:val="001E6AB1"/>
    <w:pPr>
      <w:autoSpaceDE w:val="0"/>
      <w:autoSpaceDN w:val="0"/>
      <w:adjustRightInd w:val="0"/>
    </w:pPr>
    <w:rPr>
      <w:color w:val="000000"/>
      <w:sz w:val="24"/>
      <w:szCs w:val="24"/>
    </w:rPr>
  </w:style>
  <w:style w:type="character" w:customStyle="1" w:styleId="A7">
    <w:name w:val="A7"/>
    <w:uiPriority w:val="99"/>
    <w:rsid w:val="001E6AB1"/>
    <w:rPr>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3C8F649BA31B4F9F3B627B8D4BFD74" ma:contentTypeVersion="0" ma:contentTypeDescription="Create a new document." ma:contentTypeScope="" ma:versionID="14baa4aba5b2b6274fd4ef593d26aebe">
  <xsd:schema xmlns:xsd="http://www.w3.org/2001/XMLSchema" xmlns:xs="http://www.w3.org/2001/XMLSchema" xmlns:p="http://schemas.microsoft.com/office/2006/metadata/properties" targetNamespace="http://schemas.microsoft.com/office/2006/metadata/properties" ma:root="true" ma:fieldsID="d1618be233d3e29b182ccd59efb176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0C735-704C-4230-9B04-BD5FA66FC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E98CAA-B16F-4D64-8035-59FC5F5B105D}">
  <ds:schemaRefs>
    <ds:schemaRef ds:uri="http://schemas.microsoft.com/sharepoint/v3/contenttype/forms"/>
  </ds:schemaRefs>
</ds:datastoreItem>
</file>

<file path=customXml/itemProps3.xml><?xml version="1.0" encoding="utf-8"?>
<ds:datastoreItem xmlns:ds="http://schemas.openxmlformats.org/officeDocument/2006/customXml" ds:itemID="{363F8C46-84D3-4432-862D-D0159FECDD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27916A-3DD0-498E-97FC-B9DB14D1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636</Words>
  <Characters>3629</Characters>
  <Application>Microsoft Office Word</Application>
  <DocSecurity>0</DocSecurity>
  <Lines>30</Lines>
  <Paragraphs>8</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petr.krs</dc:creator>
  <cp:lastModifiedBy>JUBIN, Jean-Rene</cp:lastModifiedBy>
  <cp:revision>6</cp:revision>
  <dcterms:created xsi:type="dcterms:W3CDTF">2024-05-27T10:37:00Z</dcterms:created>
  <dcterms:modified xsi:type="dcterms:W3CDTF">2024-07-04T13:05:00Z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0x010100863C8F649BA31B4F9F3B627B8D4BFD74</vt:lpwstr>
  </property>
</Properties>
</file>